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8EF35" w14:textId="0AB9A5D1" w:rsidR="00745354" w:rsidRPr="00C95932" w:rsidRDefault="00C95932">
      <w:pPr>
        <w:rPr>
          <w:rFonts w:ascii="Comic Sans MS" w:hAnsi="Comic Sans MS"/>
          <w:b/>
          <w:bCs/>
          <w:sz w:val="24"/>
          <w:szCs w:val="24"/>
        </w:rPr>
      </w:pPr>
      <w:r w:rsidRPr="00C95932">
        <w:rPr>
          <w:rFonts w:ascii="Comic Sans MS" w:hAnsi="Comic Sans MS"/>
          <w:b/>
          <w:bCs/>
          <w:sz w:val="24"/>
          <w:szCs w:val="24"/>
        </w:rPr>
        <w:t>In #</w:t>
      </w:r>
      <w:r>
        <w:rPr>
          <w:rFonts w:ascii="Comic Sans MS" w:hAnsi="Comic Sans MS"/>
          <w:b/>
          <w:bCs/>
          <w:sz w:val="24"/>
          <w:szCs w:val="24"/>
        </w:rPr>
        <w:t>1</w:t>
      </w:r>
      <w:bookmarkStart w:id="0" w:name="_GoBack"/>
      <w:bookmarkEnd w:id="0"/>
      <w:r w:rsidRPr="00C95932">
        <w:rPr>
          <w:rFonts w:ascii="Comic Sans MS" w:hAnsi="Comic Sans MS"/>
          <w:b/>
          <w:bCs/>
          <w:sz w:val="24"/>
          <w:szCs w:val="24"/>
        </w:rPr>
        <w:t xml:space="preserve">-2, circle the shape that is the same as the others in the row. Color the shape that </w:t>
      </w:r>
      <w:r>
        <w:rPr>
          <w:rFonts w:ascii="Comic Sans MS" w:hAnsi="Comic Sans MS"/>
          <w:b/>
          <w:bCs/>
          <w:sz w:val="24"/>
          <w:szCs w:val="24"/>
        </w:rPr>
        <w:t>i</w:t>
      </w:r>
      <w:r w:rsidRPr="00C95932">
        <w:rPr>
          <w:rFonts w:ascii="Comic Sans MS" w:hAnsi="Comic Sans MS"/>
          <w:b/>
          <w:bCs/>
          <w:sz w:val="24"/>
          <w:szCs w:val="24"/>
        </w:rPr>
        <w:t xml:space="preserve">s different from the others in the row. Identify the shapes. For #3-4, trace and color the object that is the same as the others; trace, color and mark an “X” the object that is different from the others. </w:t>
      </w:r>
    </w:p>
    <w:p w14:paraId="307DC475" w14:textId="77777777" w:rsidR="00C95932" w:rsidRDefault="00C95932"/>
    <w:p w14:paraId="63E68E40" w14:textId="3C3E2015" w:rsidR="00C95932" w:rsidRDefault="00C95932">
      <w:r w:rsidRPr="00C95932">
        <w:drawing>
          <wp:inline distT="0" distB="0" distL="0" distR="0" wp14:anchorId="199D228C" wp14:editId="52E1EC82">
            <wp:extent cx="5057775" cy="6743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0927" cy="67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92E2" w14:textId="5EA371AC" w:rsidR="00C95932" w:rsidRDefault="00C95932"/>
    <w:p w14:paraId="3F4CCED1" w14:textId="00A70105" w:rsidR="00C95932" w:rsidRDefault="00C95932"/>
    <w:p w14:paraId="21DECF2C" w14:textId="7BBE80DB" w:rsidR="00C95932" w:rsidRDefault="00C95932"/>
    <w:p w14:paraId="56624DE7" w14:textId="1F95BAFF" w:rsidR="00C95932" w:rsidRDefault="00C95932">
      <w:r w:rsidRPr="00C95932">
        <w:drawing>
          <wp:inline distT="0" distB="0" distL="0" distR="0" wp14:anchorId="4E338BC6" wp14:editId="07D0652A">
            <wp:extent cx="5454254" cy="72723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8152" cy="727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9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32"/>
    <w:rsid w:val="00745354"/>
    <w:rsid w:val="00C9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798B0"/>
  <w15:chartTrackingRefBased/>
  <w15:docId w15:val="{16EFD3DD-F17E-4B3B-B5D4-677D06DE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2020-06-01T01:22:00Z</dcterms:created>
  <dcterms:modified xsi:type="dcterms:W3CDTF">2020-06-01T01:28:00Z</dcterms:modified>
</cp:coreProperties>
</file>