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6E63F" w14:textId="77777777" w:rsidR="001624ED" w:rsidRPr="001624ED" w:rsidRDefault="001624ED" w:rsidP="001624ED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1624ED">
        <w:rPr>
          <w:rFonts w:ascii="Comic Sans MS" w:hAnsi="Comic Sans MS"/>
          <w:b/>
          <w:bCs/>
          <w:sz w:val="24"/>
          <w:szCs w:val="24"/>
        </w:rPr>
        <w:t>Look at the objects. Mark an X over the shorter object. Circle the longer object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bookmarkStart w:id="0" w:name="_GoBack"/>
      <w:bookmarkEnd w:id="0"/>
      <w:r w:rsidRPr="001624ED">
        <w:rPr>
          <w:rFonts w:ascii="Comic Sans MS" w:hAnsi="Comic Sans MS"/>
          <w:b/>
          <w:bCs/>
          <w:sz w:val="24"/>
          <w:szCs w:val="24"/>
        </w:rPr>
        <w:t>or underline the objects if they are the same length.</w:t>
      </w:r>
    </w:p>
    <w:p w14:paraId="65CBA22D" w14:textId="77777777" w:rsidR="00914BB3" w:rsidRDefault="001624ED">
      <w:pPr>
        <w:rPr>
          <w:sz w:val="24"/>
          <w:szCs w:val="24"/>
        </w:rPr>
      </w:pPr>
      <w:r w:rsidRPr="001624ED">
        <w:drawing>
          <wp:inline distT="0" distB="0" distL="0" distR="0" wp14:anchorId="428240D0" wp14:editId="19FD433B">
            <wp:extent cx="5432220" cy="725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3937" cy="72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8764" w14:textId="77777777" w:rsidR="001624ED" w:rsidRPr="001624ED" w:rsidRDefault="001624ED">
      <w:pPr>
        <w:rPr>
          <w:sz w:val="24"/>
          <w:szCs w:val="24"/>
        </w:rPr>
      </w:pPr>
      <w:r w:rsidRPr="001624ED">
        <w:lastRenderedPageBreak/>
        <w:drawing>
          <wp:inline distT="0" distB="0" distL="0" distR="0" wp14:anchorId="2408F5D8" wp14:editId="06CC16E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4ED" w:rsidRPr="001624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ED"/>
    <w:rsid w:val="001624ED"/>
    <w:rsid w:val="0091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E0317"/>
  <w15:chartTrackingRefBased/>
  <w15:docId w15:val="{4B5D0CF1-A480-4AC2-B0E3-488057CED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2020-05-19T01:00:00Z</dcterms:created>
  <dcterms:modified xsi:type="dcterms:W3CDTF">2020-05-19T01:03:00Z</dcterms:modified>
</cp:coreProperties>
</file>