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DC2A" w14:textId="219C14DB" w:rsidR="00624EC0" w:rsidRPr="00A55961" w:rsidRDefault="00624EC0" w:rsidP="00A55961">
      <w:pPr>
        <w:jc w:val="center"/>
        <w:rPr>
          <w:b/>
          <w:bCs/>
          <w:noProof/>
          <w:sz w:val="32"/>
          <w:szCs w:val="32"/>
        </w:rPr>
      </w:pPr>
      <w:r w:rsidRPr="00A55961">
        <w:rPr>
          <w:b/>
          <w:bCs/>
          <w:noProof/>
          <w:sz w:val="32"/>
          <w:szCs w:val="32"/>
        </w:rPr>
        <w:t>Cirlce the tools that you could use to measure the first object in each row.</w:t>
      </w:r>
    </w:p>
    <w:p w14:paraId="3056C491" w14:textId="440AF0BA" w:rsidR="00C1729C" w:rsidRDefault="00624EC0">
      <w:r>
        <w:rPr>
          <w:noProof/>
        </w:rPr>
        <w:drawing>
          <wp:inline distT="0" distB="0" distL="0" distR="0" wp14:anchorId="0BBFB7E2" wp14:editId="1AFF7842">
            <wp:extent cx="5543994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998" cy="739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3AD132" w14:textId="37784887" w:rsidR="00624EC0" w:rsidRDefault="00624EC0"/>
    <w:p w14:paraId="1C8322F6" w14:textId="1D4EBBCB" w:rsidR="00624EC0" w:rsidRDefault="00624EC0">
      <w:r>
        <w:rPr>
          <w:noProof/>
        </w:rPr>
        <w:drawing>
          <wp:inline distT="0" distB="0" distL="0" distR="0" wp14:anchorId="7CD7BB67" wp14:editId="47721394">
            <wp:extent cx="5943600" cy="7924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C0"/>
    <w:rsid w:val="00624EC0"/>
    <w:rsid w:val="00A55961"/>
    <w:rsid w:val="00C1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820E"/>
  <w15:chartTrackingRefBased/>
  <w15:docId w15:val="{65E21048-E658-4596-9D1D-8A28FACD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2</cp:revision>
  <dcterms:created xsi:type="dcterms:W3CDTF">2020-05-18T02:23:00Z</dcterms:created>
  <dcterms:modified xsi:type="dcterms:W3CDTF">2020-05-18T02:26:00Z</dcterms:modified>
</cp:coreProperties>
</file>